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EA3" w:rsidRDefault="002012F2" w:rsidP="00D93EA3">
      <w:pPr>
        <w:widowControl/>
        <w:shd w:val="clear" w:color="auto" w:fill="FFFFFF"/>
        <w:spacing w:line="640" w:lineRule="exact"/>
        <w:jc w:val="center"/>
        <w:rPr>
          <w:rFonts w:ascii="方正小标宋简体" w:eastAsia="方正小标宋简体" w:hAnsi="微软雅黑" w:cs="Arial"/>
          <w:color w:val="333333"/>
          <w:kern w:val="0"/>
          <w:sz w:val="36"/>
          <w:szCs w:val="36"/>
        </w:rPr>
      </w:pPr>
      <w:r>
        <w:rPr>
          <w:rFonts w:ascii="方正小标宋简体" w:eastAsia="方正小标宋简体" w:hAnsi="微软雅黑" w:cs="Arial" w:hint="eastAsia"/>
          <w:color w:val="333333"/>
          <w:kern w:val="0"/>
          <w:sz w:val="36"/>
          <w:szCs w:val="36"/>
        </w:rPr>
        <w:t>天津市市场监督管理委员会</w:t>
      </w:r>
      <w:r w:rsidRPr="002012F2">
        <w:rPr>
          <w:rFonts w:ascii="方正小标宋简体" w:eastAsia="方正小标宋简体" w:hAnsi="微软雅黑" w:cs="Arial" w:hint="eastAsia"/>
          <w:color w:val="333333"/>
          <w:kern w:val="0"/>
          <w:sz w:val="36"/>
          <w:szCs w:val="36"/>
        </w:rPr>
        <w:t>202</w:t>
      </w:r>
      <w:r w:rsidR="00D93EA3">
        <w:rPr>
          <w:rFonts w:ascii="方正小标宋简体" w:eastAsia="方正小标宋简体" w:hAnsi="微软雅黑" w:cs="Arial" w:hint="eastAsia"/>
          <w:color w:val="333333"/>
          <w:kern w:val="0"/>
          <w:sz w:val="36"/>
          <w:szCs w:val="36"/>
        </w:rPr>
        <w:t>1</w:t>
      </w:r>
      <w:r w:rsidRPr="002012F2">
        <w:rPr>
          <w:rFonts w:ascii="方正小标宋简体" w:eastAsia="方正小标宋简体" w:hAnsi="微软雅黑" w:cs="Arial" w:hint="eastAsia"/>
          <w:color w:val="333333"/>
          <w:kern w:val="0"/>
          <w:sz w:val="36"/>
          <w:szCs w:val="36"/>
        </w:rPr>
        <w:t>年</w:t>
      </w:r>
      <w:r w:rsidR="00D93EA3">
        <w:rPr>
          <w:rFonts w:ascii="方正小标宋简体" w:eastAsia="方正小标宋简体" w:hAnsi="微软雅黑" w:cs="Arial" w:hint="eastAsia"/>
          <w:color w:val="333333"/>
          <w:kern w:val="0"/>
          <w:sz w:val="36"/>
          <w:szCs w:val="36"/>
        </w:rPr>
        <w:t>下半年</w:t>
      </w:r>
    </w:p>
    <w:p w:rsidR="002012F2" w:rsidRPr="002012F2" w:rsidRDefault="002012F2" w:rsidP="00D93EA3">
      <w:pPr>
        <w:widowControl/>
        <w:shd w:val="clear" w:color="auto" w:fill="FFFFFF"/>
        <w:spacing w:line="640" w:lineRule="exact"/>
        <w:jc w:val="center"/>
        <w:rPr>
          <w:rFonts w:ascii="方正小标宋简体" w:eastAsia="方正小标宋简体" w:hAnsi="微软雅黑" w:cs="Arial"/>
          <w:color w:val="333333"/>
          <w:kern w:val="0"/>
          <w:sz w:val="36"/>
          <w:szCs w:val="36"/>
        </w:rPr>
      </w:pPr>
      <w:r w:rsidRPr="002012F2">
        <w:rPr>
          <w:rFonts w:ascii="方正小标宋简体" w:eastAsia="方正小标宋简体" w:hAnsi="微软雅黑" w:cs="Arial" w:hint="eastAsia"/>
          <w:color w:val="333333"/>
          <w:kern w:val="0"/>
          <w:sz w:val="36"/>
          <w:szCs w:val="36"/>
        </w:rPr>
        <w:t>事业单位公开招聘工作</w:t>
      </w:r>
      <w:r w:rsidR="00282681">
        <w:rPr>
          <w:rFonts w:ascii="方正小标宋简体" w:eastAsia="方正小标宋简体" w:hAnsi="微软雅黑" w:cs="Arial" w:hint="eastAsia"/>
          <w:color w:val="333333"/>
          <w:kern w:val="0"/>
          <w:sz w:val="36"/>
          <w:szCs w:val="36"/>
        </w:rPr>
        <w:t>人员面试通知</w:t>
      </w:r>
    </w:p>
    <w:p w:rsidR="00282681" w:rsidRDefault="00282681" w:rsidP="00282681">
      <w:pPr>
        <w:widowControl/>
        <w:shd w:val="clear" w:color="auto" w:fill="FFFFFF"/>
        <w:spacing w:line="570" w:lineRule="exact"/>
        <w:ind w:firstLineChars="236" w:firstLine="566"/>
        <w:jc w:val="left"/>
        <w:rPr>
          <w:rFonts w:ascii="仿宋_GB2312" w:eastAsia="仿宋_GB2312" w:hAnsi="微软雅黑" w:cs="Arial"/>
          <w:color w:val="333333"/>
          <w:kern w:val="0"/>
          <w:sz w:val="24"/>
          <w:szCs w:val="24"/>
        </w:rPr>
      </w:pPr>
    </w:p>
    <w:p w:rsidR="00282681" w:rsidRDefault="002012F2" w:rsidP="00282681">
      <w:pPr>
        <w:widowControl/>
        <w:shd w:val="clear" w:color="auto" w:fill="FFFFFF"/>
        <w:spacing w:line="570" w:lineRule="exact"/>
        <w:ind w:firstLineChars="236" w:firstLine="566"/>
        <w:jc w:val="left"/>
        <w:rPr>
          <w:rFonts w:ascii="仿宋_GB2312" w:eastAsia="仿宋_GB2312" w:hAnsi="微软雅黑" w:cs="Arial"/>
          <w:color w:val="333333"/>
          <w:kern w:val="0"/>
          <w:sz w:val="24"/>
          <w:szCs w:val="24"/>
        </w:rPr>
      </w:pPr>
      <w:r w:rsidRPr="002012F2">
        <w:rPr>
          <w:rFonts w:ascii="仿宋_GB2312" w:eastAsia="仿宋_GB2312" w:hAnsi="微软雅黑" w:cs="Arial" w:hint="eastAsia"/>
          <w:color w:val="333333"/>
          <w:kern w:val="0"/>
          <w:sz w:val="24"/>
          <w:szCs w:val="24"/>
        </w:rPr>
        <w:t>根据</w:t>
      </w:r>
      <w:r w:rsidRPr="00282681">
        <w:rPr>
          <w:rFonts w:ascii="仿宋_GB2312" w:eastAsia="仿宋_GB2312" w:hAnsi="微软雅黑" w:cs="Arial" w:hint="eastAsia"/>
          <w:color w:val="333333"/>
          <w:kern w:val="0"/>
          <w:sz w:val="24"/>
          <w:szCs w:val="24"/>
        </w:rPr>
        <w:t>《</w:t>
      </w:r>
      <w:r w:rsidR="00D93EA3" w:rsidRPr="00D93EA3">
        <w:rPr>
          <w:rFonts w:ascii="仿宋_GB2312" w:eastAsia="仿宋_GB2312" w:hAnsi="微软雅黑" w:cs="Arial" w:hint="eastAsia"/>
          <w:color w:val="333333"/>
          <w:kern w:val="0"/>
          <w:sz w:val="24"/>
          <w:szCs w:val="24"/>
        </w:rPr>
        <w:t>天津市市场监督管理委员会2021年下半年事业单位公开招聘工作人员公告</w:t>
      </w:r>
      <w:r w:rsidRPr="00282681">
        <w:rPr>
          <w:rFonts w:ascii="仿宋_GB2312" w:eastAsia="仿宋_GB2312" w:hAnsi="微软雅黑" w:cs="Arial" w:hint="eastAsia"/>
          <w:color w:val="333333"/>
          <w:kern w:val="0"/>
          <w:sz w:val="24"/>
          <w:szCs w:val="24"/>
        </w:rPr>
        <w:t>》</w:t>
      </w:r>
      <w:r w:rsidRPr="002012F2">
        <w:rPr>
          <w:rFonts w:ascii="仿宋_GB2312" w:eastAsia="仿宋_GB2312" w:hAnsi="微软雅黑" w:cs="Arial" w:hint="eastAsia"/>
          <w:color w:val="333333"/>
          <w:kern w:val="0"/>
          <w:sz w:val="24"/>
          <w:szCs w:val="24"/>
        </w:rPr>
        <w:t>和考试工作安排，现将</w:t>
      </w:r>
      <w:r w:rsidR="00BC6956">
        <w:rPr>
          <w:rFonts w:ascii="仿宋_GB2312" w:eastAsia="仿宋_GB2312" w:hAnsi="微软雅黑" w:cs="Arial" w:hint="eastAsia"/>
          <w:color w:val="333333"/>
          <w:kern w:val="0"/>
          <w:sz w:val="24"/>
          <w:szCs w:val="24"/>
        </w:rPr>
        <w:t>此次</w:t>
      </w:r>
      <w:r w:rsidR="00282681" w:rsidRPr="00282681">
        <w:rPr>
          <w:rFonts w:ascii="仿宋_GB2312" w:eastAsia="仿宋_GB2312" w:hAnsi="微软雅黑" w:cs="Arial" w:hint="eastAsia"/>
          <w:color w:val="333333"/>
          <w:kern w:val="0"/>
          <w:sz w:val="24"/>
          <w:szCs w:val="24"/>
        </w:rPr>
        <w:t>公开招聘的</w:t>
      </w:r>
      <w:r w:rsidRPr="002012F2">
        <w:rPr>
          <w:rFonts w:ascii="仿宋_GB2312" w:eastAsia="仿宋_GB2312" w:hAnsi="微软雅黑" w:cs="Arial" w:hint="eastAsia"/>
          <w:color w:val="333333"/>
          <w:kern w:val="0"/>
          <w:sz w:val="24"/>
          <w:szCs w:val="24"/>
        </w:rPr>
        <w:t>面试具体事宜通知如下：</w:t>
      </w:r>
    </w:p>
    <w:p w:rsidR="00282681" w:rsidRDefault="00282681" w:rsidP="00282681">
      <w:pPr>
        <w:widowControl/>
        <w:shd w:val="clear" w:color="auto" w:fill="FFFFFF"/>
        <w:spacing w:line="570" w:lineRule="exact"/>
        <w:ind w:firstLineChars="236" w:firstLine="566"/>
        <w:jc w:val="left"/>
        <w:rPr>
          <w:rFonts w:ascii="仿宋_GB2312" w:eastAsia="仿宋_GB2312" w:hAnsi="微软雅黑" w:cs="Arial"/>
          <w:color w:val="333333"/>
          <w:kern w:val="0"/>
          <w:sz w:val="24"/>
          <w:szCs w:val="24"/>
        </w:rPr>
      </w:pPr>
      <w:r w:rsidRPr="00282681">
        <w:rPr>
          <w:rFonts w:ascii="仿宋_GB2312" w:eastAsia="仿宋_GB2312" w:hAnsi="微软雅黑" w:cs="Arial" w:hint="eastAsia"/>
          <w:color w:val="333333"/>
          <w:kern w:val="0"/>
          <w:sz w:val="24"/>
          <w:szCs w:val="24"/>
        </w:rPr>
        <w:t>经过资格复审合格的考生，</w:t>
      </w:r>
      <w:r w:rsidR="002012F2" w:rsidRPr="002012F2">
        <w:rPr>
          <w:rFonts w:ascii="仿宋_GB2312" w:eastAsia="仿宋_GB2312" w:hAnsi="微软雅黑" w:cs="Arial" w:hint="eastAsia"/>
          <w:color w:val="333333"/>
          <w:kern w:val="0"/>
          <w:sz w:val="24"/>
          <w:szCs w:val="24"/>
        </w:rPr>
        <w:t>请于2023年3月</w:t>
      </w:r>
      <w:r w:rsidR="00D93EA3">
        <w:rPr>
          <w:rFonts w:ascii="仿宋_GB2312" w:eastAsia="仿宋_GB2312" w:hAnsi="微软雅黑" w:cs="Arial" w:hint="eastAsia"/>
          <w:color w:val="333333"/>
          <w:kern w:val="0"/>
          <w:sz w:val="24"/>
          <w:szCs w:val="24"/>
        </w:rPr>
        <w:t>15</w:t>
      </w:r>
      <w:r w:rsidR="002012F2" w:rsidRPr="002012F2">
        <w:rPr>
          <w:rFonts w:ascii="仿宋_GB2312" w:eastAsia="仿宋_GB2312" w:hAnsi="微软雅黑" w:cs="Arial" w:hint="eastAsia"/>
          <w:color w:val="333333"/>
          <w:kern w:val="0"/>
          <w:sz w:val="24"/>
          <w:szCs w:val="24"/>
        </w:rPr>
        <w:t>日9:00-3月</w:t>
      </w:r>
      <w:r w:rsidRPr="00282681">
        <w:rPr>
          <w:rFonts w:ascii="仿宋_GB2312" w:eastAsia="仿宋_GB2312" w:hAnsi="微软雅黑" w:cs="Arial" w:hint="eastAsia"/>
          <w:color w:val="333333"/>
          <w:kern w:val="0"/>
          <w:sz w:val="24"/>
          <w:szCs w:val="24"/>
        </w:rPr>
        <w:t>18</w:t>
      </w:r>
      <w:r w:rsidR="002012F2" w:rsidRPr="002012F2">
        <w:rPr>
          <w:rFonts w:ascii="仿宋_GB2312" w:eastAsia="仿宋_GB2312" w:hAnsi="微软雅黑" w:cs="Arial" w:hint="eastAsia"/>
          <w:color w:val="333333"/>
          <w:kern w:val="0"/>
          <w:sz w:val="24"/>
          <w:szCs w:val="24"/>
        </w:rPr>
        <w:t>日</w:t>
      </w:r>
      <w:r w:rsidR="00D93EA3">
        <w:rPr>
          <w:rFonts w:ascii="仿宋_GB2312" w:eastAsia="仿宋_GB2312" w:hAnsi="微软雅黑" w:cs="Arial" w:hint="eastAsia"/>
          <w:color w:val="333333"/>
          <w:kern w:val="0"/>
          <w:sz w:val="24"/>
          <w:szCs w:val="24"/>
        </w:rPr>
        <w:t>16</w:t>
      </w:r>
      <w:r w:rsidR="002012F2" w:rsidRPr="002012F2">
        <w:rPr>
          <w:rFonts w:ascii="仿宋_GB2312" w:eastAsia="仿宋_GB2312" w:hAnsi="微软雅黑" w:cs="Arial" w:hint="eastAsia"/>
          <w:color w:val="333333"/>
          <w:kern w:val="0"/>
          <w:sz w:val="24"/>
          <w:szCs w:val="24"/>
        </w:rPr>
        <w:t>:00登录报名网站缴纳面试报名费并打印面试准考证。</w:t>
      </w:r>
    </w:p>
    <w:p w:rsidR="00282681" w:rsidRPr="00D93EA3" w:rsidRDefault="002012F2" w:rsidP="00D93EA3">
      <w:pPr>
        <w:widowControl/>
        <w:shd w:val="clear" w:color="auto" w:fill="FFFFFF"/>
        <w:spacing w:line="570" w:lineRule="exact"/>
        <w:ind w:firstLineChars="236" w:firstLine="569"/>
        <w:jc w:val="left"/>
        <w:rPr>
          <w:rFonts w:ascii="仿宋_GB2312" w:eastAsia="仿宋_GB2312" w:hAnsi="微软雅黑" w:cs="Arial"/>
          <w:b/>
          <w:color w:val="333333"/>
          <w:kern w:val="0"/>
          <w:sz w:val="24"/>
          <w:szCs w:val="24"/>
        </w:rPr>
      </w:pPr>
      <w:r w:rsidRPr="00D93EA3">
        <w:rPr>
          <w:rFonts w:ascii="仿宋_GB2312" w:eastAsia="仿宋_GB2312" w:hAnsi="微软雅黑" w:cs="Arial" w:hint="eastAsia"/>
          <w:b/>
          <w:color w:val="333333"/>
          <w:kern w:val="0"/>
          <w:sz w:val="24"/>
          <w:szCs w:val="24"/>
        </w:rPr>
        <w:t>面试时间</w:t>
      </w:r>
      <w:r w:rsidR="00D93EA3" w:rsidRPr="00D93EA3">
        <w:rPr>
          <w:rFonts w:ascii="仿宋_GB2312" w:eastAsia="仿宋_GB2312" w:hAnsi="微软雅黑" w:cs="Arial" w:hint="eastAsia"/>
          <w:b/>
          <w:color w:val="333333"/>
          <w:kern w:val="0"/>
          <w:sz w:val="24"/>
          <w:szCs w:val="24"/>
        </w:rPr>
        <w:t>与地点：请考生在</w:t>
      </w:r>
      <w:r w:rsidRPr="00D93EA3">
        <w:rPr>
          <w:rFonts w:ascii="仿宋_GB2312" w:eastAsia="仿宋_GB2312" w:hAnsi="微软雅黑" w:cs="Arial" w:hint="eastAsia"/>
          <w:b/>
          <w:color w:val="333333"/>
          <w:kern w:val="0"/>
          <w:sz w:val="24"/>
          <w:szCs w:val="24"/>
        </w:rPr>
        <w:t>2023年3月</w:t>
      </w:r>
      <w:r w:rsidR="00282681" w:rsidRPr="00D93EA3">
        <w:rPr>
          <w:rFonts w:ascii="仿宋_GB2312" w:eastAsia="仿宋_GB2312" w:hAnsi="微软雅黑" w:cs="Arial" w:hint="eastAsia"/>
          <w:b/>
          <w:color w:val="333333"/>
          <w:kern w:val="0"/>
          <w:sz w:val="24"/>
          <w:szCs w:val="24"/>
        </w:rPr>
        <w:t>19</w:t>
      </w:r>
      <w:r w:rsidRPr="00D93EA3">
        <w:rPr>
          <w:rFonts w:ascii="仿宋_GB2312" w:eastAsia="仿宋_GB2312" w:hAnsi="微软雅黑" w:cs="Arial" w:hint="eastAsia"/>
          <w:b/>
          <w:color w:val="333333"/>
          <w:kern w:val="0"/>
          <w:sz w:val="24"/>
          <w:szCs w:val="24"/>
        </w:rPr>
        <w:t>日</w:t>
      </w:r>
      <w:r w:rsidR="00BC6956">
        <w:rPr>
          <w:rFonts w:ascii="仿宋_GB2312" w:eastAsia="仿宋_GB2312" w:hAnsi="微软雅黑" w:cs="Arial" w:hint="eastAsia"/>
          <w:b/>
          <w:color w:val="333333"/>
          <w:kern w:val="0"/>
          <w:sz w:val="24"/>
          <w:szCs w:val="24"/>
        </w:rPr>
        <w:t>8:00前</w:t>
      </w:r>
      <w:r w:rsidR="00D93EA3" w:rsidRPr="00BC6956">
        <w:rPr>
          <w:rFonts w:ascii="仿宋_GB2312" w:eastAsia="仿宋_GB2312" w:hAnsi="微软雅黑" w:cs="Arial" w:hint="eastAsia"/>
          <w:b/>
          <w:color w:val="333333"/>
          <w:kern w:val="0"/>
          <w:sz w:val="24"/>
          <w:szCs w:val="24"/>
        </w:rPr>
        <w:t>到</w:t>
      </w:r>
      <w:r w:rsidR="00BC6956" w:rsidRPr="00BC6956">
        <w:rPr>
          <w:rFonts w:ascii="仿宋_GB2312" w:eastAsia="仿宋_GB2312" w:hAnsi="微软雅黑" w:cs="Arial" w:hint="eastAsia"/>
          <w:b/>
          <w:color w:val="333333"/>
          <w:kern w:val="0"/>
          <w:sz w:val="24"/>
          <w:szCs w:val="24"/>
        </w:rPr>
        <w:t>中国天津人力资源开发服务中心（天津市河西区九龙路58号）</w:t>
      </w:r>
      <w:r w:rsidR="00D93EA3" w:rsidRPr="00BC6956">
        <w:rPr>
          <w:rFonts w:ascii="仿宋_GB2312" w:eastAsia="仿宋_GB2312" w:hAnsi="微软雅黑" w:cs="Arial" w:hint="eastAsia"/>
          <w:b/>
          <w:color w:val="333333"/>
          <w:kern w:val="0"/>
          <w:sz w:val="24"/>
          <w:szCs w:val="24"/>
        </w:rPr>
        <w:t>参加面</w:t>
      </w:r>
      <w:r w:rsidR="00BC6956">
        <w:rPr>
          <w:rFonts w:ascii="仿宋_GB2312" w:eastAsia="仿宋_GB2312" w:hAnsi="微软雅黑" w:cs="Arial" w:hint="eastAsia"/>
          <w:b/>
          <w:color w:val="333333"/>
          <w:kern w:val="0"/>
          <w:sz w:val="24"/>
          <w:szCs w:val="24"/>
        </w:rPr>
        <w:t>试，</w:t>
      </w:r>
      <w:bookmarkStart w:id="0" w:name="_GoBack"/>
      <w:bookmarkEnd w:id="0"/>
      <w:r w:rsidR="00D93EA3" w:rsidRPr="00D93EA3">
        <w:rPr>
          <w:rFonts w:ascii="仿宋_GB2312" w:eastAsia="仿宋_GB2312" w:hAnsi="微软雅黑" w:cs="Arial" w:hint="eastAsia"/>
          <w:b/>
          <w:color w:val="333333"/>
          <w:kern w:val="0"/>
          <w:sz w:val="24"/>
          <w:szCs w:val="24"/>
        </w:rPr>
        <w:t>未按时参加者取消面试资格。</w:t>
      </w:r>
    </w:p>
    <w:p w:rsidR="00D93EA3" w:rsidRDefault="002012F2" w:rsidP="00282681">
      <w:pPr>
        <w:widowControl/>
        <w:shd w:val="clear" w:color="auto" w:fill="FFFFFF"/>
        <w:spacing w:line="570" w:lineRule="exact"/>
        <w:ind w:firstLineChars="236" w:firstLine="566"/>
        <w:jc w:val="left"/>
        <w:rPr>
          <w:rFonts w:ascii="仿宋_GB2312" w:eastAsia="仿宋_GB2312" w:hAnsi="微软雅黑" w:cs="Arial"/>
          <w:color w:val="333333"/>
          <w:kern w:val="0"/>
          <w:sz w:val="24"/>
          <w:szCs w:val="24"/>
        </w:rPr>
      </w:pPr>
      <w:r w:rsidRPr="002012F2">
        <w:rPr>
          <w:rFonts w:ascii="仿宋_GB2312" w:eastAsia="仿宋_GB2312" w:hAnsi="微软雅黑" w:cs="Arial" w:hint="eastAsia"/>
          <w:color w:val="333333"/>
          <w:kern w:val="0"/>
          <w:sz w:val="24"/>
          <w:szCs w:val="24"/>
        </w:rPr>
        <w:t>面试方式</w:t>
      </w:r>
      <w:r w:rsidR="00D93EA3">
        <w:rPr>
          <w:rFonts w:ascii="仿宋_GB2312" w:eastAsia="仿宋_GB2312" w:hAnsi="微软雅黑" w:cs="Arial" w:hint="eastAsia"/>
          <w:color w:val="333333"/>
          <w:kern w:val="0"/>
          <w:sz w:val="24"/>
          <w:szCs w:val="24"/>
        </w:rPr>
        <w:t>：</w:t>
      </w:r>
      <w:r w:rsidR="00282681" w:rsidRPr="00282681">
        <w:rPr>
          <w:rFonts w:ascii="仿宋_GB2312" w:eastAsia="仿宋_GB2312" w:hAnsi="微软雅黑" w:cs="Arial" w:hint="eastAsia"/>
          <w:color w:val="333333"/>
          <w:kern w:val="0"/>
          <w:sz w:val="24"/>
          <w:szCs w:val="24"/>
        </w:rPr>
        <w:t>结构化面谈，</w:t>
      </w:r>
      <w:r w:rsidR="00D93EA3" w:rsidRPr="00D93EA3">
        <w:rPr>
          <w:rFonts w:ascii="仿宋_GB2312" w:eastAsia="仿宋_GB2312" w:hAnsi="微软雅黑" w:cs="Arial" w:hint="eastAsia"/>
          <w:color w:val="333333"/>
          <w:kern w:val="0"/>
          <w:sz w:val="24"/>
          <w:szCs w:val="24"/>
        </w:rPr>
        <w:t>由多名考官组成考官小组，按规定的程序，使用市人才考评中心统一命制的考题进行提问。按照考题上规定的标准对应考者从事事业单位工作应具备的能力与素质进行测评，并使用统一规范的表格进行评分，满分为100分，及格线为60分。达不到及格线的，不得进入下一步招聘环节。</w:t>
      </w:r>
    </w:p>
    <w:p w:rsidR="002012F2" w:rsidRPr="00282681" w:rsidRDefault="002012F2" w:rsidP="00282681">
      <w:pPr>
        <w:widowControl/>
        <w:shd w:val="clear" w:color="auto" w:fill="FFFFFF"/>
        <w:spacing w:line="570" w:lineRule="exact"/>
        <w:ind w:firstLineChars="236" w:firstLine="566"/>
        <w:jc w:val="left"/>
        <w:rPr>
          <w:rFonts w:ascii="仿宋_GB2312" w:eastAsia="仿宋_GB2312" w:hAnsi="微软雅黑" w:cs="Arial"/>
          <w:color w:val="333333"/>
          <w:kern w:val="0"/>
          <w:sz w:val="24"/>
          <w:szCs w:val="24"/>
        </w:rPr>
      </w:pPr>
      <w:r w:rsidRPr="002012F2">
        <w:rPr>
          <w:rFonts w:ascii="仿宋_GB2312" w:eastAsia="仿宋_GB2312" w:hAnsi="微软雅黑" w:cs="Arial" w:hint="eastAsia"/>
          <w:color w:val="333333"/>
          <w:kern w:val="0"/>
          <w:sz w:val="24"/>
          <w:szCs w:val="24"/>
        </w:rPr>
        <w:t>参加面试时，必须同时携带面试准考证和身份证（二代），缺少任</w:t>
      </w:r>
      <w:proofErr w:type="gramStart"/>
      <w:r w:rsidRPr="002012F2">
        <w:rPr>
          <w:rFonts w:ascii="仿宋_GB2312" w:eastAsia="仿宋_GB2312" w:hAnsi="微软雅黑" w:cs="Arial" w:hint="eastAsia"/>
          <w:color w:val="333333"/>
          <w:kern w:val="0"/>
          <w:sz w:val="24"/>
          <w:szCs w:val="24"/>
        </w:rPr>
        <w:t>一</w:t>
      </w:r>
      <w:proofErr w:type="gramEnd"/>
      <w:r w:rsidRPr="002012F2">
        <w:rPr>
          <w:rFonts w:ascii="仿宋_GB2312" w:eastAsia="仿宋_GB2312" w:hAnsi="微软雅黑" w:cs="Arial" w:hint="eastAsia"/>
          <w:color w:val="333333"/>
          <w:kern w:val="0"/>
          <w:sz w:val="24"/>
          <w:szCs w:val="24"/>
        </w:rPr>
        <w:t>证件的报考人员不得参加面试。为保证考生身体健康，请各位考生自本通知发布之日起密切关注自身身体状况，尽量减少外出，做好自身防护。考试有关事项发生变化的，将通过报名网站及时发布通知，请考生随时关注，避免影响考试。</w:t>
      </w:r>
    </w:p>
    <w:p w:rsidR="002012F2" w:rsidRDefault="002012F2" w:rsidP="00282681">
      <w:pPr>
        <w:widowControl/>
        <w:shd w:val="clear" w:color="auto" w:fill="FFFFFF"/>
        <w:ind w:firstLineChars="236" w:firstLine="566"/>
        <w:jc w:val="left"/>
        <w:rPr>
          <w:rFonts w:ascii="微软雅黑" w:eastAsia="微软雅黑" w:hAnsi="微软雅黑" w:cs="Arial"/>
          <w:color w:val="333333"/>
          <w:kern w:val="0"/>
          <w:sz w:val="24"/>
          <w:szCs w:val="24"/>
        </w:rPr>
      </w:pPr>
    </w:p>
    <w:p w:rsidR="002012F2" w:rsidRPr="00282681" w:rsidRDefault="002012F2" w:rsidP="002012F2">
      <w:pPr>
        <w:widowControl/>
        <w:shd w:val="clear" w:color="auto" w:fill="FFFFFF"/>
        <w:jc w:val="left"/>
        <w:rPr>
          <w:rFonts w:ascii="仿宋_GB2312" w:eastAsia="仿宋_GB2312" w:hAnsi="微软雅黑" w:cs="Arial"/>
          <w:color w:val="333333"/>
          <w:kern w:val="0"/>
          <w:sz w:val="24"/>
          <w:szCs w:val="24"/>
        </w:rPr>
      </w:pPr>
    </w:p>
    <w:p w:rsidR="002012F2" w:rsidRPr="002012F2" w:rsidRDefault="00282681" w:rsidP="00282681">
      <w:pPr>
        <w:widowControl/>
        <w:shd w:val="clear" w:color="auto" w:fill="FFFFFF"/>
        <w:jc w:val="right"/>
        <w:rPr>
          <w:rFonts w:ascii="仿宋_GB2312" w:eastAsia="仿宋_GB2312" w:hAnsi="微软雅黑" w:cs="Arial"/>
          <w:color w:val="333333"/>
          <w:kern w:val="0"/>
          <w:sz w:val="24"/>
          <w:szCs w:val="24"/>
        </w:rPr>
      </w:pPr>
      <w:r w:rsidRPr="00282681">
        <w:rPr>
          <w:rFonts w:ascii="仿宋_GB2312" w:eastAsia="仿宋_GB2312" w:hAnsi="微软雅黑" w:cs="Arial" w:hint="eastAsia"/>
          <w:color w:val="333333"/>
          <w:kern w:val="0"/>
          <w:sz w:val="24"/>
          <w:szCs w:val="24"/>
        </w:rPr>
        <w:t>2023年3月</w:t>
      </w:r>
      <w:r w:rsidR="00BC6956">
        <w:rPr>
          <w:rFonts w:ascii="仿宋_GB2312" w:eastAsia="仿宋_GB2312" w:hAnsi="微软雅黑" w:cs="Arial" w:hint="eastAsia"/>
          <w:color w:val="333333"/>
          <w:kern w:val="0"/>
          <w:sz w:val="24"/>
          <w:szCs w:val="24"/>
        </w:rPr>
        <w:t>16</w:t>
      </w:r>
      <w:r w:rsidRPr="00282681">
        <w:rPr>
          <w:rFonts w:ascii="仿宋_GB2312" w:eastAsia="仿宋_GB2312" w:hAnsi="微软雅黑" w:cs="Arial" w:hint="eastAsia"/>
          <w:color w:val="333333"/>
          <w:kern w:val="0"/>
          <w:sz w:val="24"/>
          <w:szCs w:val="24"/>
        </w:rPr>
        <w:t>日</w:t>
      </w:r>
    </w:p>
    <w:p w:rsidR="00076190" w:rsidRPr="002012F2" w:rsidRDefault="00076190"/>
    <w:sectPr w:rsidR="00076190" w:rsidRPr="002012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009" w:rsidRDefault="00A47009" w:rsidP="002012F2">
      <w:r>
        <w:separator/>
      </w:r>
    </w:p>
  </w:endnote>
  <w:endnote w:type="continuationSeparator" w:id="0">
    <w:p w:rsidR="00A47009" w:rsidRDefault="00A47009" w:rsidP="0020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009" w:rsidRDefault="00A47009" w:rsidP="002012F2">
      <w:r>
        <w:separator/>
      </w:r>
    </w:p>
  </w:footnote>
  <w:footnote w:type="continuationSeparator" w:id="0">
    <w:p w:rsidR="00A47009" w:rsidRDefault="00A47009" w:rsidP="00201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A33"/>
    <w:rsid w:val="00076190"/>
    <w:rsid w:val="000F4A33"/>
    <w:rsid w:val="002012F2"/>
    <w:rsid w:val="00282681"/>
    <w:rsid w:val="00820672"/>
    <w:rsid w:val="00A47009"/>
    <w:rsid w:val="00BC6956"/>
    <w:rsid w:val="00D93EA3"/>
    <w:rsid w:val="00F87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2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12F2"/>
    <w:rPr>
      <w:sz w:val="18"/>
      <w:szCs w:val="18"/>
    </w:rPr>
  </w:style>
  <w:style w:type="paragraph" w:styleId="a4">
    <w:name w:val="footer"/>
    <w:basedOn w:val="a"/>
    <w:link w:val="Char0"/>
    <w:uiPriority w:val="99"/>
    <w:unhideWhenUsed/>
    <w:rsid w:val="002012F2"/>
    <w:pPr>
      <w:tabs>
        <w:tab w:val="center" w:pos="4153"/>
        <w:tab w:val="right" w:pos="8306"/>
      </w:tabs>
      <w:snapToGrid w:val="0"/>
      <w:jc w:val="left"/>
    </w:pPr>
    <w:rPr>
      <w:sz w:val="18"/>
      <w:szCs w:val="18"/>
    </w:rPr>
  </w:style>
  <w:style w:type="character" w:customStyle="1" w:styleId="Char0">
    <w:name w:val="页脚 Char"/>
    <w:basedOn w:val="a0"/>
    <w:link w:val="a4"/>
    <w:uiPriority w:val="99"/>
    <w:rsid w:val="002012F2"/>
    <w:rPr>
      <w:sz w:val="18"/>
      <w:szCs w:val="18"/>
    </w:rPr>
  </w:style>
  <w:style w:type="character" w:styleId="a5">
    <w:name w:val="Strong"/>
    <w:basedOn w:val="a0"/>
    <w:uiPriority w:val="22"/>
    <w:qFormat/>
    <w:rsid w:val="002012F2"/>
    <w:rPr>
      <w:b/>
      <w:bCs/>
    </w:rPr>
  </w:style>
  <w:style w:type="paragraph" w:styleId="a6">
    <w:name w:val="Normal (Web)"/>
    <w:basedOn w:val="a"/>
    <w:uiPriority w:val="99"/>
    <w:semiHidden/>
    <w:unhideWhenUsed/>
    <w:rsid w:val="002012F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2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12F2"/>
    <w:rPr>
      <w:sz w:val="18"/>
      <w:szCs w:val="18"/>
    </w:rPr>
  </w:style>
  <w:style w:type="paragraph" w:styleId="a4">
    <w:name w:val="footer"/>
    <w:basedOn w:val="a"/>
    <w:link w:val="Char0"/>
    <w:uiPriority w:val="99"/>
    <w:unhideWhenUsed/>
    <w:rsid w:val="002012F2"/>
    <w:pPr>
      <w:tabs>
        <w:tab w:val="center" w:pos="4153"/>
        <w:tab w:val="right" w:pos="8306"/>
      </w:tabs>
      <w:snapToGrid w:val="0"/>
      <w:jc w:val="left"/>
    </w:pPr>
    <w:rPr>
      <w:sz w:val="18"/>
      <w:szCs w:val="18"/>
    </w:rPr>
  </w:style>
  <w:style w:type="character" w:customStyle="1" w:styleId="Char0">
    <w:name w:val="页脚 Char"/>
    <w:basedOn w:val="a0"/>
    <w:link w:val="a4"/>
    <w:uiPriority w:val="99"/>
    <w:rsid w:val="002012F2"/>
    <w:rPr>
      <w:sz w:val="18"/>
      <w:szCs w:val="18"/>
    </w:rPr>
  </w:style>
  <w:style w:type="character" w:styleId="a5">
    <w:name w:val="Strong"/>
    <w:basedOn w:val="a0"/>
    <w:uiPriority w:val="22"/>
    <w:qFormat/>
    <w:rsid w:val="002012F2"/>
    <w:rPr>
      <w:b/>
      <w:bCs/>
    </w:rPr>
  </w:style>
  <w:style w:type="paragraph" w:styleId="a6">
    <w:name w:val="Normal (Web)"/>
    <w:basedOn w:val="a"/>
    <w:uiPriority w:val="99"/>
    <w:semiHidden/>
    <w:unhideWhenUsed/>
    <w:rsid w:val="002012F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662">
      <w:bodyDiv w:val="1"/>
      <w:marLeft w:val="0"/>
      <w:marRight w:val="0"/>
      <w:marTop w:val="0"/>
      <w:marBottom w:val="0"/>
      <w:divBdr>
        <w:top w:val="none" w:sz="0" w:space="0" w:color="auto"/>
        <w:left w:val="none" w:sz="0" w:space="0" w:color="auto"/>
        <w:bottom w:val="none" w:sz="0" w:space="0" w:color="auto"/>
        <w:right w:val="none" w:sz="0" w:space="0" w:color="auto"/>
      </w:divBdr>
    </w:div>
    <w:div w:id="191265710">
      <w:bodyDiv w:val="1"/>
      <w:marLeft w:val="0"/>
      <w:marRight w:val="0"/>
      <w:marTop w:val="0"/>
      <w:marBottom w:val="0"/>
      <w:divBdr>
        <w:top w:val="none" w:sz="0" w:space="0" w:color="auto"/>
        <w:left w:val="none" w:sz="0" w:space="0" w:color="auto"/>
        <w:bottom w:val="none" w:sz="0" w:space="0" w:color="auto"/>
        <w:right w:val="none" w:sz="0" w:space="0" w:color="auto"/>
      </w:divBdr>
      <w:divsChild>
        <w:div w:id="93520072">
          <w:marLeft w:val="0"/>
          <w:marRight w:val="0"/>
          <w:marTop w:val="750"/>
          <w:marBottom w:val="0"/>
          <w:divBdr>
            <w:top w:val="single" w:sz="6" w:space="0" w:color="CCCBC7"/>
            <w:left w:val="single" w:sz="6" w:space="0" w:color="CCCBC7"/>
            <w:bottom w:val="single" w:sz="6" w:space="0" w:color="CCCBC7"/>
            <w:right w:val="single" w:sz="6" w:space="0" w:color="CCCBC7"/>
          </w:divBdr>
          <w:divsChild>
            <w:div w:id="13566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79</Words>
  <Characters>452</Characters>
  <Application>Microsoft Office Word</Application>
  <DocSecurity>0</DocSecurity>
  <Lines>3</Lines>
  <Paragraphs>1</Paragraphs>
  <ScaleCrop>false</ScaleCrop>
  <Company>P R C</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2023-03-10T06:34:00Z</dcterms:created>
  <dcterms:modified xsi:type="dcterms:W3CDTF">2023-03-16T02:32:00Z</dcterms:modified>
</cp:coreProperties>
</file>